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FF" w:rsidRPr="000A46FF" w:rsidRDefault="000A46FF" w:rsidP="000A46F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</w:rPr>
      </w:pPr>
      <w:bookmarkStart w:id="0" w:name="_GoBack"/>
      <w:r w:rsidRPr="000A46FF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bdr w:val="none" w:sz="0" w:space="0" w:color="auto" w:frame="1"/>
        </w:rPr>
        <w:t>ОБНОВЛЕНИЕ СОДЕРЖАНИЯ ОБРАЗОВАНИЯ – ВЕЛЕНИЕ ВРЕМЕНИ</w:t>
      </w:r>
    </w:p>
    <w:bookmarkEnd w:id="0"/>
    <w:p w:rsidR="000A46FF" w:rsidRPr="000A46FF" w:rsidRDefault="000A46FF" w:rsidP="000A46FF">
      <w:pPr>
        <w:pBdr>
          <w:bottom w:val="single" w:sz="6" w:space="4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AAAAA"/>
          <w:sz w:val="15"/>
          <w:szCs w:val="15"/>
        </w:rPr>
      </w:pPr>
      <w:r w:rsidRPr="000A46FF">
        <w:rPr>
          <w:rFonts w:ascii="Times New Roman" w:eastAsia="Times New Roman" w:hAnsi="Times New Roman" w:cs="Times New Roman"/>
          <w:color w:val="AAAAAA"/>
          <w:sz w:val="15"/>
          <w:szCs w:val="15"/>
          <w:bdr w:val="none" w:sz="0" w:space="0" w:color="auto" w:frame="1"/>
        </w:rPr>
        <w:t> 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Современное казахстанское общество характеризуются общественной модернизацией и включением в мировые интеграционные процессы, где ведущую позицию занимает образование.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Президент страны Н.А. Назарбаев поставил достаточно высокую планку перед национальным образованием. Образование должно стать конкурентоспособным, высококачественным, таким, чтобы выпускники казахстанской школы могли легко продолжить обучение в зарубежных вузах. Внедрение в учебно-воспитательный процесс общеобразовательной школы обучения на трех языках — это, безусловно, значительный шаг вперед — в направлении реализации Государственной программы развития образования Республики Казахстан до 2019 года, одной из базовых компетенций которой являются </w:t>
      </w:r>
      <w:proofErr w:type="spellStart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трехъязычие</w:t>
      </w:r>
      <w:proofErr w:type="spellEnd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евразийская </w:t>
      </w:r>
      <w:proofErr w:type="spellStart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поликультурность</w:t>
      </w:r>
      <w:proofErr w:type="spellEnd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коммуникативность</w:t>
      </w:r>
      <w:proofErr w:type="spellEnd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и </w:t>
      </w:r>
      <w:proofErr w:type="spellStart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технократичность</w:t>
      </w:r>
      <w:proofErr w:type="spellEnd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В концепции 12-летнего среднего общего образования Республики Казахстан определена главная цель — формирование и развитие образованной и творческой, компетентной и конкурентной личности, способной жить в динамично развивающей среде, готовой к </w:t>
      </w:r>
      <w:proofErr w:type="spellStart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самоактуализации</w:t>
      </w:r>
      <w:proofErr w:type="spellEnd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как в своих собственных интересах, так и в интересах общества.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Сегодня, учитель перестал быть для ученика единственным источником информации, и надо признаться, нередко ученики превосходят учителей в умении пользоваться ИКТ и с </w:t>
      </w:r>
      <w:proofErr w:type="spellStart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интернет-ресурсами</w:t>
      </w:r>
      <w:proofErr w:type="spellEnd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. Поэтому нужны новые средства и подходы для обучения и развития умения размышлять, понимать, анализировать, т.е. для привития практических навыков. Этому способствуют курсы по обновленному содержанию образования.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С 2016 года АО «НЦПК «</w:t>
      </w:r>
      <w:proofErr w:type="spellStart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Өрлеу</w:t>
      </w:r>
      <w:proofErr w:type="spellEnd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» и Центр педагогического мастерства АО «НИШ» организовали курсы для подготовки учителей в рамках обновления содержания среднего образования Республики Казахстан.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Целью проводимых курсов было освоение инновационных подходов к процессу обучения языку, формированию речевой и коммуникативной компетенций в контексте обновленного содержания образования.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Учитель призван совершать чудеса. Их ждут от него ученики, и это происходит, если смоделированы такие условия, при которых личность ребенка получает наибольшее развитие. Общество ставит перед учителем задачу — обеспечить условия </w:t>
      </w:r>
      <w:proofErr w:type="gramStart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гармоничного  развития</w:t>
      </w:r>
      <w:proofErr w:type="gramEnd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ученика как личности.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Тренеры проводят тренинги, практические занятия, основная цель которых — подготовка специалистов, способных мыслить творчески и целенаправленно решать самые сложные задачи с первоклассниками.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Курсы нравятся своим содержанием, новизной формы работы, позволяют получить огромный заряд энергии, по-новому взглянуть на предмет.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Подлинно человеческую радость можно пережить тогда, когда видишь, что ты доставил радость другому человеку, а эту радость мы доставляем себе и своим ученикам на уроках и после них.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Мы всегда помним слова великого педагога </w:t>
      </w:r>
      <w:proofErr w:type="spellStart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В.Сухомлинского</w:t>
      </w:r>
      <w:proofErr w:type="spellEnd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: «Если не повышаются знания учителя, то ученики будут обречены на скупые следования учебникам, у ребенка пропадет охота к знаниям, мы погубим его интеллектуальные задатки и способности. И если учитель всегда откровенен со своими учениками, вкладывает страсть в дело воспитания своих учеников, то его воспитанники всегда отзовутся и поймут его».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Качество образования в связи с переходом на 12-летнее обучение, определяется уровнем подготовки кадров. Внедрение инновационных форм и методов обучения в современную систему образования ставит учителя перед необходимостью повышать личностную и профессиональную компетентность.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Хорошо продуманная программа курсов и возможность постоянного сотрудничества преподавателей помогли участникам курсов быстро перейти от теории к практике, благодаря чему довольно легко усвоить новую модель обучения и наглядно увидеть результаты своей работы. Это очень мотивирует и в дальнейшем позволит быстро адаптироваться к работе в новых условиях.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В 12-летней школе педагогам новой формации необходимо научить детей думать, развивать личность, способную жить в динамично развивающейся среде. Учитель больше не источник информации, учитель уже не должен стоять и пересказывать репродуктивно материал и требовать того же самого от ученика. Ученик должен постоянно для себя делать как бы маленькие открытия. Это и есть творческий подход к обучению.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В рамках курсов педагоги знакомятся с новой моделью системы образования, содержанием учебных программ и обсуждают новые подходы в обучении.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В результате курсовой подготовки происходит качественный переход с позиции учителя — </w:t>
      </w:r>
      <w:proofErr w:type="spellStart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урокодателя</w:t>
      </w:r>
      <w:proofErr w:type="spellEnd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на позицию педагога-исследователя и экспериментатора.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Новая модель обучения позволит более полно учесть интересы, потребности и возможности участников образовательного процесса.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Курсовая переподготовка по новым подходам в образовании ещё раз доказала, что общество развивается стремительными темпами и требует гибкости от учителя, способности воспринимать и принимать инновации, готовности к переменам. Я убедилась, что сегодня учитель должен быть не только источником знаний, но и активным участником учебного процесса. Вовлечь каждого ребёнка в процесс обучения, суметь </w:t>
      </w:r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lastRenderedPageBreak/>
        <w:t>выслушать его, сделать его своим ассистентом, посмотреть глазами ученика на волнующую его проблему – вот задача учителя. Новое время потребовало от учителя владения современными активными технологиями и активного применения их на уроках.  Сегодняшний ученик хорошо владеет компьютером, разбирается в технике. А наша задача направить их умения в нужное русло, подсказать, как добыть знания, заинтересовать, добиться, чтобы их глаза загорелись интересом к познанию.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Акцент делается не на полученные знания, а на процесс их применения.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В современной школе всегда была и остаётся миссия — воспитание и обучение «Будущего страны» и «Будущего нации». Об истинности этих слов, можно судить по одному основному факту: если учитывать, что у ребёнка в стенах школы проходят основные Этапы жизни: детство, отрочество, здесь же он вступает на порог юности. Ещё мы можем утверждать, что он проходит «школу жизни». В скором будущем современная школа будет обновлённой и </w:t>
      </w:r>
      <w:proofErr w:type="spellStart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полиязычной</w:t>
      </w:r>
      <w:proofErr w:type="spellEnd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многофунциональной</w:t>
      </w:r>
      <w:proofErr w:type="spellEnd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, конкурентоспособной школой, благодаря принятой программе перехода казахстанских школ на 12-летнее обучение и начавшегося эксперимента по коренному обновлению стандарта обучения. Хорошая школа — это школа педагогического мастерства, которая славится педагогами — мастерами «своего дела» и прекрасными выпускниками.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Сегодня общество предъявляет к учителю высокие требования. В современном мире происходят изменения, которые требуют изменений и от учителя. Поэтому он должен идти в ногу со временем. А для этого учителю надо учиться. У настоящего учителя всегда много вопросов, на которые он ищет ответы и таким образом двигается вперед. Настоящий учитель живет своей работой! Невозможно научить кого-то любить, если сам не любишь; невозможно научить кого-то учиться, если сам не учишься, не повышаешь свое мастерство; невозможно научить кого-то открывать в себе таланты, если сам в себе их никогда не искал! Такой человек точно знает, чтобы быть настоящим учителем, необходимо развиваться самому, искать активные формы и методы обучения, идти в ногу со временем.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Сегодня нужно отходить от традиционных форм работы, где учитель-оратор, а ученики — пассивные слушатели. Как повысить мотивацию учащихся, чтобы детям было интересно учиться, чтобы изучаемый материал был принят ими и усвоен, чтобы пришло понимание, как учиться. Ответы на все вопросы учителя стали находить, обучаясь на курсах повышения квалификации.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Учителя, понимая, что на них лежит огромная ответственность за качество продвижения процесса обновления содержания обучения, с первых дней курсов приступают к серьезной работе по освоению новых аспектов предстоящей деятельности. Согласно программе курсов ведется целенаправленная работа по обучению слушателей азам конструктивистского подхода в преподавании и обучении, постижению идей </w:t>
      </w:r>
      <w:proofErr w:type="spellStart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критериального</w:t>
      </w:r>
      <w:proofErr w:type="spellEnd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оценивания. Педагоги на тренингах знакомятся с многообразием граней целенаправленного взаимодействия, приобретают опыт применения стратегий интерактивного общения. Целью образования является изменение мыслей, чувств и действий детей. Конечным результатом обучения является возникновение личных моральных ценностей и убеждений, не содержащих в себе правильных и неправильных ответов. Постоянная рефлексия деятельности ставит учителей в позицию активного поиска путей профессионального самосовершенствования как педагогов с более чем 20- летним стажем практической деятельности, так и учителей, которые только год назад переступили порог школы.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Глядя на энтузиазм слушателей курсов, ясно понимаешь, что именно школьному учителю по плечу все реформы и инновации в образовании.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И мы, педагоги, должны быть готовыми к новым идеям, новшествам в образовании Республики Казахстан.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По окончанию курсов слушатели отмечают, что задачи, поставленные перед учителями школы выполнимы.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Обновлённая программа предполагает спиральную модель обучения, то есть постепенное расширение и углубление знаний, что ведёт к эффективному преподаванию предмета, целью которого является улучшение языковой компетенции учащихся.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Курсы помогают учителям совершенствовать своё педагогическое мастерство в контексте обновления образовательной программы, учат применять в своей практике систему </w:t>
      </w:r>
      <w:proofErr w:type="spellStart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критериального</w:t>
      </w:r>
      <w:proofErr w:type="spellEnd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оценивания, создавать </w:t>
      </w:r>
      <w:proofErr w:type="spellStart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коллаборативную</w:t>
      </w:r>
      <w:proofErr w:type="spellEnd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среду, использовать новые формы, методы, активные стратегии обучения. Они позволяют пересмотреть роль учителя и роль учащегося в учебном процессе, а также ознакомиться со структурой, содержанием, последовательностью, целями и задачами обновлённой образовательной программы по предмету.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gramStart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Переход  на</w:t>
      </w:r>
      <w:proofErr w:type="gramEnd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обновление содержания предъявляет новые требования к кадровому ресурсу.  Поэтому педагогу необходима готовность к восприятию методологии и содержания обновленного ГОСО среднего общего образования, к изменению программного и методического обеспечения образовательного процесса, к изменению целей и способов педагогической деятельности.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Структура новой модели школьного образования должна разворачиваться в контексте вопроса «Для чего учиться в школе?» вместо традиционного «Чему учить в школе?». Решению этих вопросов как </w:t>
      </w:r>
      <w:proofErr w:type="gramStart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раз  и</w:t>
      </w:r>
      <w:proofErr w:type="gramEnd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  способствуют данные курсы, в ходе которых учителя ознакомились с нормативно-правовыми документами, обновленными учебными программами, учебником и раздаточным материалом. Интересно было разрабатывать задания по уровням мышления, составлять краткосрочные планирования уроков (поурочные), а </w:t>
      </w:r>
      <w:proofErr w:type="gramStart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также  продумывать</w:t>
      </w:r>
      <w:proofErr w:type="gramEnd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дифференциацию предлагаемого учебного материала.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Занятия проходят в успешно созданной </w:t>
      </w:r>
      <w:proofErr w:type="spellStart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коллаборативной</w:t>
      </w:r>
      <w:proofErr w:type="spellEnd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среде, которая </w:t>
      </w:r>
      <w:proofErr w:type="gramStart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способствует  подготовке</w:t>
      </w:r>
      <w:proofErr w:type="gramEnd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педагога к работе в новых условиях.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lastRenderedPageBreak/>
        <w:t xml:space="preserve">Краткосрочный план </w:t>
      </w:r>
      <w:proofErr w:type="gramStart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урока,  в</w:t>
      </w:r>
      <w:proofErr w:type="gramEnd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отличие от традиционного, содержит конкретные действия на основе целей обучения. При его составлении необходимо точно указать цели урока, ожидаемые результаты с учетом дифференциации, продумать </w:t>
      </w:r>
      <w:proofErr w:type="spellStart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межпредметные</w:t>
      </w:r>
      <w:proofErr w:type="spellEnd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связи. Важным моментом является этап оценивания процессов обучения и преподавания после проведенного урока. В отличие от традиционного подхода индивидуальный план можно комментировать своими размышлениями, использовать его для дальнейшего улучшения и развития обучения.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Критериальное</w:t>
      </w:r>
      <w:proofErr w:type="spellEnd"/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оценивание, с одной стороны, облегчает процесс оценивания, поскольку основывается на предопределенных критериях. И такое оценивание является объективным, открытым, доступным для всех участников учебного процесса: и для учителей, и для учеников, и для родителей. С другой стороны, конкретные критерии оценивания для каждой учебной цели являются дополнительным источником, построенном на доказательствах, в поисках которых должен находиться учитель. Все это требует от учителя особой подготовленности, постоянных поисков.</w:t>
      </w:r>
    </w:p>
    <w:p w:rsidR="000A46FF" w:rsidRPr="000A46FF" w:rsidRDefault="000A46FF" w:rsidP="000A4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46FF">
        <w:rPr>
          <w:rFonts w:ascii="Times New Roman" w:eastAsia="Times New Roman" w:hAnsi="Times New Roman" w:cs="Times New Roman"/>
          <w:color w:val="333333"/>
          <w:sz w:val="20"/>
          <w:szCs w:val="20"/>
        </w:rPr>
        <w:t>Таким образом, следует продолжить обучение учителей и руководителей школ для дальнейшей организации эффективной работы в рамках обновления содержания образования.</w:t>
      </w:r>
    </w:p>
    <w:p w:rsidR="00412306" w:rsidRPr="000A46FF" w:rsidRDefault="00412306">
      <w:pPr>
        <w:rPr>
          <w:rFonts w:ascii="Times New Roman" w:hAnsi="Times New Roman" w:cs="Times New Roman"/>
        </w:rPr>
      </w:pPr>
    </w:p>
    <w:sectPr w:rsidR="00412306" w:rsidRPr="000A4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9E"/>
    <w:rsid w:val="000A46FF"/>
    <w:rsid w:val="00412306"/>
    <w:rsid w:val="00D6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44612-29A8-4AB4-9B78-F9470D0F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46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6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ost-meta">
    <w:name w:val="post-meta"/>
    <w:basedOn w:val="a"/>
    <w:rsid w:val="000A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cats">
    <w:name w:val="post-cats"/>
    <w:basedOn w:val="a0"/>
    <w:rsid w:val="000A46FF"/>
  </w:style>
  <w:style w:type="character" w:styleId="a3">
    <w:name w:val="Hyperlink"/>
    <w:basedOn w:val="a0"/>
    <w:uiPriority w:val="99"/>
    <w:semiHidden/>
    <w:unhideWhenUsed/>
    <w:rsid w:val="000A46FF"/>
    <w:rPr>
      <w:color w:val="0000FF"/>
      <w:u w:val="single"/>
    </w:rPr>
  </w:style>
  <w:style w:type="character" w:customStyle="1" w:styleId="post-comments">
    <w:name w:val="post-comments"/>
    <w:basedOn w:val="a0"/>
    <w:rsid w:val="000A46FF"/>
  </w:style>
  <w:style w:type="character" w:customStyle="1" w:styleId="post-views">
    <w:name w:val="post-views"/>
    <w:basedOn w:val="a0"/>
    <w:rsid w:val="000A46FF"/>
  </w:style>
  <w:style w:type="character" w:customStyle="1" w:styleId="tie-date">
    <w:name w:val="tie-date"/>
    <w:basedOn w:val="a0"/>
    <w:rsid w:val="000A46FF"/>
  </w:style>
  <w:style w:type="paragraph" w:styleId="a4">
    <w:name w:val="Normal (Web)"/>
    <w:basedOn w:val="a"/>
    <w:uiPriority w:val="99"/>
    <w:semiHidden/>
    <w:unhideWhenUsed/>
    <w:rsid w:val="000A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7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1746</Words>
  <Characters>9957</Characters>
  <Application>Microsoft Office Word</Application>
  <DocSecurity>0</DocSecurity>
  <Lines>82</Lines>
  <Paragraphs>23</Paragraphs>
  <ScaleCrop>false</ScaleCrop>
  <Company/>
  <LinksUpToDate>false</LinksUpToDate>
  <CharactersWithSpaces>11680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2018-03-30T05:49:00Z</dcterms:created>
  <dcterms:modified xsi:type="dcterms:W3CDTF">2018-03-30T05:49:00Z</dcterms:modified>
</cp:coreProperties>
</file>